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40" w:before="0" w:line="240" w:lineRule="auto"/>
        <w:rPr>
          <w:b w:val="1"/>
          <w:color w:val="104f75"/>
          <w:sz w:val="36"/>
          <w:szCs w:val="36"/>
        </w:rPr>
      </w:pPr>
      <w:bookmarkStart w:colFirst="0" w:colLast="0" w:name="_30j0zll" w:id="0"/>
      <w:bookmarkEnd w:id="0"/>
      <w:r w:rsidDel="00000000" w:rsidR="00000000" w:rsidRPr="00000000">
        <w:rPr>
          <w:b w:val="1"/>
          <w:color w:val="104f75"/>
          <w:sz w:val="36"/>
          <w:szCs w:val="36"/>
          <w:rtl w:val="0"/>
        </w:rPr>
        <w:t xml:space="preserve">Template Individual healthcare plan</w:t>
      </w:r>
    </w:p>
    <w:p w:rsidR="00000000" w:rsidDel="00000000" w:rsidP="00000000" w:rsidRDefault="00000000" w:rsidRPr="00000000" w14:paraId="00000002">
      <w:pPr>
        <w:spacing w:after="160" w:line="28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6.0" w:type="dxa"/>
        <w:jc w:val="left"/>
        <w:tblInd w:w="0.0" w:type="dxa"/>
        <w:tblLayout w:type="fixed"/>
        <w:tblLook w:val="0000"/>
      </w:tblPr>
      <w:tblGrid>
        <w:gridCol w:w="4099"/>
        <w:gridCol w:w="884"/>
        <w:gridCol w:w="878"/>
        <w:gridCol w:w="896"/>
        <w:gridCol w:w="2489"/>
        <w:tblGridChange w:id="0">
          <w:tblGrid>
            <w:gridCol w:w="4099"/>
            <w:gridCol w:w="884"/>
            <w:gridCol w:w="878"/>
            <w:gridCol w:w="896"/>
            <w:gridCol w:w="2489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bookmarkStart w:colFirst="0" w:colLast="0" w:name="kix.wu3phnsshjqj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ame of school/setting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Child’s 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bookmarkStart w:colFirst="0" w:colLast="0" w:name="kix.mddwdckpav3o" w:id="2"/>
          <w:bookmarkEnd w:id="2"/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Group/class/form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Child’s address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Medical diagnosis or condition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</w:t>
            </w:r>
            <w:bookmarkStart w:colFirst="0" w:colLast="0" w:name="kix.v5hcm3oa1e8k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bookmarkStart w:colFirst="0" w:colLast="0" w:name="kix.uqv09odqr20f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eview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Contact Information (please add more as appropriate)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no. (work)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(home)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(mobile)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Relationship to child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no. (work)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(home)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(mobile)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Clinic/Hospital Contact (please add details of all relevant medical professionals)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bookmarkStart w:colFirst="0" w:colLast="0" w:name="kix.7h567nin5n33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G.P.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 no.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240" w:lineRule="auto"/>
        <w:ind w:right="21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Essential information regarding the pupil’s medical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ind w:right="213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ind w:right="21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Specialist nurse (if applicable):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ind w:right="21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person in education: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visitor/school nurse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SEND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relevant teaching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relevant non teaching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 with overall responsibility for implementing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provide of alternative provision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240" w:lineRule="auto"/>
        <w:ind w:right="2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right="2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46.0" w:type="dxa"/>
        <w:jc w:val="left"/>
        <w:tblInd w:w="0.0" w:type="dxa"/>
        <w:tblLayout w:type="fixed"/>
        <w:tblLook w:val="0000"/>
      </w:tblPr>
      <w:tblGrid>
        <w:gridCol w:w="4099"/>
        <w:gridCol w:w="5147"/>
        <w:tblGridChange w:id="0">
          <w:tblGrid>
            <w:gridCol w:w="4099"/>
            <w:gridCol w:w="5147"/>
          </w:tblGrid>
        </w:tblGridChange>
      </w:tblGrid>
      <w:tr>
        <w:trPr>
          <w:trHeight w:val="240" w:hRule="atLeast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is responsible for providing support in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line="240" w:lineRule="auto"/>
        <w:ind w:right="21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medical needs and give details of child’s symptoms, triggers, signs, treatments, facilities, equipment or devices, environmental issues etc</w:t>
      </w:r>
    </w:p>
    <w:p w:rsidR="00000000" w:rsidDel="00000000" w:rsidP="00000000" w:rsidRDefault="00000000" w:rsidRPr="00000000" w14:paraId="000000A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medication, dose, method of administration, when to be taken, side effects, contra-indications, administered by/self-administered with/without supervision</w:t>
      </w:r>
    </w:p>
    <w:p w:rsidR="00000000" w:rsidDel="00000000" w:rsidP="00000000" w:rsidRDefault="00000000" w:rsidRPr="00000000" w14:paraId="000000B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any ongoing treatment that is not being administered in school? What are the side effects?</w:t>
      </w:r>
    </w:p>
    <w:p w:rsidR="00000000" w:rsidDel="00000000" w:rsidP="00000000" w:rsidRDefault="00000000" w:rsidRPr="00000000" w14:paraId="000000B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any facilities, equipment, devices etc that might be required to manage the condition e.g. hoist, peg fed, cushions, accommodation etc</w:t>
      </w:r>
    </w:p>
    <w:p w:rsidR="00000000" w:rsidDel="00000000" w:rsidP="00000000" w:rsidRDefault="00000000" w:rsidRPr="00000000" w14:paraId="000000B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Environmental factors to be considered</w:t>
      </w:r>
    </w:p>
    <w:p w:rsidR="00000000" w:rsidDel="00000000" w:rsidP="00000000" w:rsidRDefault="00000000" w:rsidRPr="00000000" w14:paraId="000000B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care requirements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 support for the pupil’s educational (including physical activity), social and emotional needs</w:t>
      </w:r>
    </w:p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 support for the pupil’s social needs</w:t>
      </w:r>
    </w:p>
    <w:p w:rsidR="00000000" w:rsidDel="00000000" w:rsidP="00000000" w:rsidRDefault="00000000" w:rsidRPr="00000000" w14:paraId="000000C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Specific support for the pupil’s emotional needs</w:t>
      </w:r>
    </w:p>
    <w:p w:rsidR="00000000" w:rsidDel="00000000" w:rsidP="00000000" w:rsidRDefault="00000000" w:rsidRPr="00000000" w14:paraId="000000C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Arrangements for school visits/trips etc</w:t>
      </w:r>
    </w:p>
    <w:p w:rsidR="00000000" w:rsidDel="00000000" w:rsidP="00000000" w:rsidRDefault="00000000" w:rsidRPr="00000000" w14:paraId="000000D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information</w:t>
      </w:r>
    </w:p>
    <w:p w:rsidR="00000000" w:rsidDel="00000000" w:rsidP="00000000" w:rsidRDefault="00000000" w:rsidRPr="00000000" w14:paraId="000000D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what constitutes an emergency, and the action to take if this occurs</w:t>
      </w:r>
    </w:p>
    <w:p w:rsidR="00000000" w:rsidDel="00000000" w:rsidP="00000000" w:rsidRDefault="00000000" w:rsidRPr="00000000" w14:paraId="000000D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Who is responsible in an emergency </w:t>
      </w:r>
      <w:r w:rsidDel="00000000" w:rsidR="00000000" w:rsidRPr="00000000">
        <w:rPr>
          <w:i w:val="1"/>
          <w:sz w:val="24"/>
          <w:szCs w:val="24"/>
          <w:rtl w:val="0"/>
        </w:rPr>
        <w:t xml:space="preserve">(state if different for off-site activities)</w:t>
      </w:r>
    </w:p>
    <w:p w:rsidR="00000000" w:rsidDel="00000000" w:rsidP="00000000" w:rsidRDefault="00000000" w:rsidRPr="00000000" w14:paraId="000000DF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Voice of the child/student comments</w:t>
      </w:r>
    </w:p>
    <w:p w:rsidR="00000000" w:rsidDel="00000000" w:rsidP="00000000" w:rsidRDefault="00000000" w:rsidRPr="00000000" w14:paraId="000000E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Targets</w:t>
      </w:r>
    </w:p>
    <w:p w:rsidR="00000000" w:rsidDel="00000000" w:rsidP="00000000" w:rsidRDefault="00000000" w:rsidRPr="00000000" w14:paraId="000000E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Arrangements/inclusion plan e.g. who is support person in school, what are the arrangements if that person is away etc</w:t>
      </w:r>
    </w:p>
    <w:p w:rsidR="00000000" w:rsidDel="00000000" w:rsidP="00000000" w:rsidRDefault="00000000" w:rsidRPr="00000000" w14:paraId="000000E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of actions </w:t>
      </w:r>
    </w:p>
    <w:p w:rsidR="00000000" w:rsidDel="00000000" w:rsidP="00000000" w:rsidRDefault="00000000" w:rsidRPr="00000000" w14:paraId="000000F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 developed with</w:t>
      </w:r>
    </w:p>
    <w:p w:rsidR="00000000" w:rsidDel="00000000" w:rsidP="00000000" w:rsidRDefault="00000000" w:rsidRPr="00000000" w14:paraId="000000F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spacing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training needed/undertaken – who, what, when</w:t>
      </w:r>
    </w:p>
    <w:p w:rsidR="00000000" w:rsidDel="00000000" w:rsidP="00000000" w:rsidRDefault="00000000" w:rsidRPr="00000000" w14:paraId="000000F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Anything else to consider for the school environment?</w:t>
      </w:r>
    </w:p>
    <w:p w:rsidR="00000000" w:rsidDel="00000000" w:rsidP="00000000" w:rsidRDefault="00000000" w:rsidRPr="00000000" w14:paraId="000000F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 and agreed</w:t>
      </w:r>
    </w:p>
    <w:p w:rsidR="00000000" w:rsidDel="00000000" w:rsidP="00000000" w:rsidRDefault="00000000" w:rsidRPr="00000000" w14:paraId="000001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Parent/carer/guardian name</w:t>
      </w:r>
    </w:p>
    <w:p w:rsidR="00000000" w:rsidDel="00000000" w:rsidP="00000000" w:rsidRDefault="00000000" w:rsidRPr="00000000" w14:paraId="000001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1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Representative from school</w:t>
      </w:r>
    </w:p>
    <w:p w:rsidR="00000000" w:rsidDel="00000000" w:rsidP="00000000" w:rsidRDefault="00000000" w:rsidRPr="00000000" w14:paraId="000001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1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1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review</w:t>
      </w:r>
    </w:p>
    <w:p w:rsidR="00000000" w:rsidDel="00000000" w:rsidP="00000000" w:rsidRDefault="00000000" w:rsidRPr="00000000" w14:paraId="000001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 copied to</w:t>
      </w:r>
    </w:p>
    <w:p w:rsidR="00000000" w:rsidDel="00000000" w:rsidP="00000000" w:rsidRDefault="00000000" w:rsidRPr="00000000" w14:paraId="0000011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135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9135"/>
        <w:tblGridChange w:id="0">
          <w:tblGrid>
            <w:gridCol w:w="91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0" w:type="dxa"/>
              <w:left w:w="108.0" w:type="dxa"/>
              <w:bottom w:w="57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line="240" w:lineRule="auto"/>
              <w:ind w:left="312" w:right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Style w:val="Heading1"/>
        <w:keepNext w:val="0"/>
        <w:keepLines w:val="0"/>
        <w:spacing w:after="240" w:before="0" w:line="240" w:lineRule="auto"/>
        <w:rPr/>
      </w:pPr>
      <w:bookmarkStart w:colFirst="0" w:colLast="0" w:name="_eccr8hn8dcgh" w:id="6"/>
      <w:bookmarkEnd w:id="6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